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EF674F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</w:p>
    <w:p w:rsidR="00D846E2" w:rsidRPr="00EF674F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ООО </w:t>
      </w:r>
      <w:r w:rsidRPr="00EF674F">
        <w:rPr>
          <w:sz w:val="28"/>
          <w:szCs w:val="28"/>
        </w:rPr>
        <w:t>УК</w:t>
      </w:r>
      <w:r w:rsidR="00EF674F">
        <w:rPr>
          <w:sz w:val="28"/>
          <w:szCs w:val="28"/>
        </w:rPr>
        <w:t xml:space="preserve"> «30 квартал</w:t>
      </w:r>
      <w:r w:rsidRPr="00EF674F">
        <w:rPr>
          <w:sz w:val="28"/>
          <w:szCs w:val="28"/>
        </w:rPr>
        <w:t xml:space="preserve">»        </w:t>
      </w:r>
    </w:p>
    <w:p w:rsidR="00D846E2" w:rsidRPr="00EF674F" w:rsidRDefault="00D846E2" w:rsidP="00A5064E">
      <w:pPr>
        <w:ind w:left="5954"/>
        <w:rPr>
          <w:sz w:val="28"/>
          <w:szCs w:val="28"/>
        </w:rPr>
      </w:pPr>
      <w:r w:rsidRPr="00EF674F">
        <w:rPr>
          <w:sz w:val="28"/>
          <w:szCs w:val="28"/>
        </w:rPr>
        <w:t xml:space="preserve">                                  </w:t>
      </w:r>
      <w:r w:rsidR="00EF674F">
        <w:rPr>
          <w:sz w:val="28"/>
          <w:szCs w:val="28"/>
        </w:rPr>
        <w:t>Е</w:t>
      </w:r>
      <w:r w:rsidRPr="00EF674F">
        <w:rPr>
          <w:sz w:val="28"/>
          <w:szCs w:val="28"/>
        </w:rPr>
        <w:t>.</w:t>
      </w:r>
      <w:r w:rsidR="00EF674F">
        <w:rPr>
          <w:sz w:val="28"/>
          <w:szCs w:val="28"/>
        </w:rPr>
        <w:t>Ю</w:t>
      </w:r>
      <w:r w:rsidRPr="00EF674F">
        <w:rPr>
          <w:sz w:val="28"/>
          <w:szCs w:val="28"/>
        </w:rPr>
        <w:t>.</w:t>
      </w:r>
      <w:r w:rsidR="00EF674F">
        <w:rPr>
          <w:sz w:val="28"/>
          <w:szCs w:val="28"/>
        </w:rPr>
        <w:t xml:space="preserve"> Тресин</w:t>
      </w:r>
      <w:r w:rsidRPr="00EF674F">
        <w:rPr>
          <w:sz w:val="28"/>
          <w:szCs w:val="28"/>
        </w:rPr>
        <w:t xml:space="preserve">а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EF674F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972085" w:rsidP="00972085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Ленин</w:t>
            </w:r>
            <w:r w:rsidR="00EF674F">
              <w:rPr>
                <w:b/>
                <w:szCs w:val="24"/>
              </w:rPr>
              <w:t>а</w:t>
            </w:r>
            <w:r w:rsidR="00D846E2" w:rsidRPr="00EF674F">
              <w:rPr>
                <w:b/>
                <w:szCs w:val="24"/>
              </w:rPr>
              <w:t>,</w:t>
            </w:r>
            <w:r w:rsidR="00EF674F">
              <w:rPr>
                <w:b/>
                <w:szCs w:val="24"/>
              </w:rPr>
              <w:t xml:space="preserve"> </w:t>
            </w:r>
            <w:r w:rsidR="00C76D2C" w:rsidRPr="00EF674F">
              <w:rPr>
                <w:b/>
                <w:szCs w:val="24"/>
              </w:rPr>
              <w:t>2</w:t>
            </w:r>
            <w:r w:rsidR="00EF674F">
              <w:rPr>
                <w:b/>
                <w:szCs w:val="24"/>
              </w:rP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8D03FE">
            <w:pPr>
              <w:jc w:val="both"/>
              <w:rPr>
                <w:b/>
                <w:szCs w:val="24"/>
              </w:rPr>
            </w:pPr>
            <w:r w:rsidRPr="00EF674F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8D03FE">
            <w:pPr>
              <w:jc w:val="both"/>
              <w:rPr>
                <w:szCs w:val="24"/>
              </w:rPr>
            </w:pPr>
            <w:r w:rsidRPr="00EF674F">
              <w:rPr>
                <w:szCs w:val="24"/>
              </w:rPr>
              <w:t>1)</w:t>
            </w:r>
            <w:r w:rsidR="00EF674F">
              <w:rPr>
                <w:szCs w:val="24"/>
              </w:rPr>
              <w:t xml:space="preserve"> </w:t>
            </w:r>
            <w:r w:rsidR="00A025F8" w:rsidRPr="00EF674F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 w:rsidP="00C76D2C">
            <w:pPr>
              <w:jc w:val="both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EF674F">
            <w:pPr>
              <w:jc w:val="both"/>
              <w:rPr>
                <w:szCs w:val="24"/>
              </w:rPr>
            </w:pPr>
            <w:r w:rsidRPr="00EF674F">
              <w:rPr>
                <w:szCs w:val="24"/>
              </w:rPr>
              <w:t xml:space="preserve">2) </w:t>
            </w:r>
            <w:r>
              <w:rPr>
                <w:szCs w:val="24"/>
              </w:rP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8D03FE">
            <w:pPr>
              <w:jc w:val="both"/>
              <w:rPr>
                <w:szCs w:val="24"/>
              </w:rPr>
            </w:pPr>
          </w:p>
        </w:tc>
      </w:tr>
      <w:tr w:rsidR="00EF674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Default="00EF674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Pr="002F0839" w:rsidRDefault="00EF674F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Pr="00EF674F" w:rsidRDefault="00EF674F">
            <w:pPr>
              <w:jc w:val="both"/>
              <w:rPr>
                <w:szCs w:val="24"/>
              </w:rPr>
            </w:pPr>
            <w:r w:rsidRPr="00EF674F">
              <w:rPr>
                <w:szCs w:val="24"/>
              </w:rPr>
              <w:t>3)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74F" w:rsidRPr="00EF674F" w:rsidRDefault="00EF674F">
            <w:pPr>
              <w:jc w:val="both"/>
              <w:rPr>
                <w:szCs w:val="24"/>
              </w:rPr>
            </w:pPr>
          </w:p>
        </w:tc>
      </w:tr>
      <w:tr w:rsidR="0097208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85" w:rsidRDefault="0097208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85" w:rsidRPr="002F0839" w:rsidRDefault="00972085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85" w:rsidRPr="00972085" w:rsidRDefault="00972085">
            <w:pPr>
              <w:jc w:val="both"/>
              <w:rPr>
                <w:szCs w:val="24"/>
              </w:rPr>
            </w:pPr>
            <w:r w:rsidRPr="00972085">
              <w:rPr>
                <w:szCs w:val="24"/>
              </w:rPr>
              <w:t xml:space="preserve">4) </w:t>
            </w: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85" w:rsidRDefault="00972085" w:rsidP="00EF674F">
            <w:pPr>
              <w:jc w:val="both"/>
              <w:rPr>
                <w:b/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EF674F" w:rsidRDefault="00A025F8">
            <w:pPr>
              <w:jc w:val="both"/>
              <w:rPr>
                <w:b/>
                <w:szCs w:val="24"/>
              </w:rPr>
            </w:pPr>
            <w:r w:rsidRPr="00EF674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EF674F" w:rsidRDefault="00972085" w:rsidP="00972085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EF674F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166</w:t>
            </w:r>
            <w:r w:rsidR="00383965" w:rsidRPr="00EF674F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752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4A1BCB" w:rsidRPr="006D7D70">
        <w:rPr>
          <w:sz w:val="28"/>
          <w:szCs w:val="28"/>
          <w:u w:val="single"/>
        </w:rPr>
        <w:t>ООО У</w:t>
      </w:r>
      <w:r w:rsidR="006D7D70" w:rsidRPr="006D7D70">
        <w:rPr>
          <w:sz w:val="28"/>
          <w:szCs w:val="28"/>
          <w:u w:val="single"/>
        </w:rPr>
        <w:t>К «30 квартал»</w:t>
      </w:r>
      <w:r w:rsidR="00F35F30" w:rsidRPr="006D7D70">
        <w:rPr>
          <w:sz w:val="28"/>
          <w:szCs w:val="28"/>
          <w:u w:val="single"/>
        </w:rPr>
        <w:t>, ИНН 4253</w:t>
      </w:r>
      <w:r w:rsidR="006D7D70" w:rsidRPr="006D7D70">
        <w:rPr>
          <w:sz w:val="28"/>
          <w:szCs w:val="28"/>
          <w:u w:val="single"/>
        </w:rPr>
        <w:t>99788</w:t>
      </w:r>
      <w:r w:rsidR="00F35F30" w:rsidRPr="006D7D70">
        <w:rPr>
          <w:sz w:val="28"/>
          <w:szCs w:val="28"/>
          <w:u w:val="single"/>
        </w:rPr>
        <w:t>0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520B16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6D7D70">
        <w:rPr>
          <w:sz w:val="28"/>
          <w:szCs w:val="28"/>
          <w:u w:val="single"/>
        </w:rPr>
        <w:t xml:space="preserve">Гончарова Ирина Алексеевна 8-961-721-28-41 </w:t>
      </w:r>
      <w:r w:rsidR="00520B16">
        <w:rPr>
          <w:sz w:val="28"/>
          <w:szCs w:val="28"/>
          <w:u w:val="single"/>
          <w:lang w:val="en-US"/>
        </w:rPr>
        <w:t>PTO</w:t>
      </w:r>
      <w:r w:rsidR="00520B16" w:rsidRPr="00520B16">
        <w:rPr>
          <w:sz w:val="28"/>
          <w:szCs w:val="28"/>
          <w:u w:val="single"/>
        </w:rPr>
        <w:t>-30</w:t>
      </w:r>
      <w:proofErr w:type="spellStart"/>
      <w:r w:rsidR="002C33EF" w:rsidRPr="00520B16">
        <w:rPr>
          <w:sz w:val="28"/>
          <w:szCs w:val="28"/>
          <w:u w:val="single"/>
          <w:lang w:val="en-US"/>
        </w:rPr>
        <w:t>k</w:t>
      </w:r>
      <w:r w:rsidR="00520B16" w:rsidRPr="00520B16">
        <w:rPr>
          <w:sz w:val="28"/>
          <w:szCs w:val="28"/>
          <w:u w:val="single"/>
          <w:lang w:val="en-US"/>
        </w:rPr>
        <w:t>vartal</w:t>
      </w:r>
      <w:proofErr w:type="spellEnd"/>
      <w:r w:rsidR="00DA2038" w:rsidRPr="00520B16">
        <w:rPr>
          <w:sz w:val="28"/>
          <w:szCs w:val="28"/>
          <w:u w:val="single"/>
        </w:rPr>
        <w:t xml:space="preserve">@ </w:t>
      </w:r>
      <w:r w:rsidR="00520B16" w:rsidRPr="00520B16">
        <w:rPr>
          <w:sz w:val="28"/>
          <w:szCs w:val="28"/>
          <w:u w:val="single"/>
          <w:lang w:val="en-US"/>
        </w:rPr>
        <w:t>mail</w:t>
      </w:r>
      <w:r w:rsidR="00191C1F" w:rsidRPr="00520B16">
        <w:rPr>
          <w:sz w:val="28"/>
          <w:szCs w:val="28"/>
          <w:u w:val="single"/>
        </w:rPr>
        <w:t>.</w:t>
      </w:r>
      <w:proofErr w:type="spellStart"/>
      <w:r w:rsidR="00191C1F" w:rsidRPr="00520B16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520B16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972085">
        <w:rPr>
          <w:sz w:val="28"/>
          <w:szCs w:val="28"/>
          <w:u w:val="single"/>
        </w:rPr>
        <w:t>2 166 752</w:t>
      </w:r>
      <w:r w:rsidR="00C76D2C" w:rsidRPr="00520B16">
        <w:rPr>
          <w:sz w:val="28"/>
          <w:szCs w:val="28"/>
          <w:u w:val="single"/>
        </w:rPr>
        <w:t xml:space="preserve">,00 </w:t>
      </w:r>
      <w:r w:rsidRPr="00520B16">
        <w:rPr>
          <w:sz w:val="28"/>
          <w:szCs w:val="28"/>
          <w:u w:val="single"/>
        </w:rPr>
        <w:t>рублей, в том числе НДС</w:t>
      </w:r>
      <w:r w:rsidR="00C76D2C" w:rsidRPr="00520B16">
        <w:rPr>
          <w:sz w:val="28"/>
          <w:szCs w:val="28"/>
          <w:u w:val="single"/>
        </w:rPr>
        <w:t xml:space="preserve"> </w:t>
      </w:r>
      <w:r w:rsidR="00520B16" w:rsidRPr="00520B16">
        <w:rPr>
          <w:sz w:val="28"/>
          <w:szCs w:val="28"/>
          <w:u w:val="single"/>
        </w:rPr>
        <w:t>3</w:t>
      </w:r>
      <w:r w:rsidR="00972085">
        <w:rPr>
          <w:sz w:val="28"/>
          <w:szCs w:val="28"/>
          <w:u w:val="single"/>
        </w:rPr>
        <w:t>61</w:t>
      </w:r>
      <w:r w:rsidR="00520B16" w:rsidRPr="00520B16">
        <w:rPr>
          <w:sz w:val="28"/>
          <w:szCs w:val="28"/>
          <w:u w:val="single"/>
        </w:rPr>
        <w:t>1</w:t>
      </w:r>
      <w:r w:rsidR="00972085">
        <w:rPr>
          <w:sz w:val="28"/>
          <w:szCs w:val="28"/>
          <w:u w:val="single"/>
        </w:rPr>
        <w:t>25</w:t>
      </w:r>
      <w:r w:rsidR="00C76D2C" w:rsidRPr="00520B16">
        <w:rPr>
          <w:sz w:val="28"/>
          <w:szCs w:val="28"/>
          <w:u w:val="single"/>
        </w:rPr>
        <w:t>,00</w:t>
      </w:r>
      <w:r w:rsidRPr="00520B16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6A7CE4" w:rsidRDefault="006A7CE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lastRenderedPageBreak/>
        <w:t>Приложение № 1</w:t>
      </w:r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6A7CE4" w:rsidRPr="009D479B" w:rsidRDefault="006A7CE4" w:rsidP="006A7CE4">
      <w:pPr>
        <w:ind w:firstLine="567"/>
        <w:jc w:val="right"/>
        <w:rPr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6A7CE4" w:rsidRPr="009D479B" w:rsidRDefault="006A7CE4" w:rsidP="006A7CE4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6A7CE4" w:rsidRPr="009D479B" w:rsidRDefault="006A7CE4" w:rsidP="006A7CE4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6A7CE4" w:rsidRPr="009D479B" w:rsidRDefault="006A7CE4" w:rsidP="006A7CE4">
      <w:pPr>
        <w:tabs>
          <w:tab w:val="left" w:pos="5910"/>
        </w:tabs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6A7CE4" w:rsidRPr="009D479B" w:rsidRDefault="006A7CE4" w:rsidP="006A7CE4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6A7CE4" w:rsidRPr="009D479B" w:rsidRDefault="006A7CE4" w:rsidP="006A7CE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6A7CE4" w:rsidRPr="009D479B" w:rsidRDefault="006A7CE4" w:rsidP="006A7CE4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6A7CE4" w:rsidRPr="009D479B" w:rsidRDefault="006A7CE4" w:rsidP="006A7CE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6A7CE4" w:rsidRPr="009D479B" w:rsidRDefault="006A7CE4" w:rsidP="006A7CE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6A7CE4" w:rsidRPr="009D479B" w:rsidRDefault="006A7CE4" w:rsidP="006A7CE4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6A7CE4" w:rsidRPr="009D479B" w:rsidRDefault="006A7CE4" w:rsidP="006A7CE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6A7CE4" w:rsidRPr="009D479B" w:rsidRDefault="006A7CE4" w:rsidP="006A7CE4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6A7CE4" w:rsidRPr="009D479B" w:rsidRDefault="006A7CE4" w:rsidP="006A7CE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6A7CE4" w:rsidRPr="009D479B" w:rsidRDefault="006A7CE4" w:rsidP="006A7CE4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6A7CE4" w:rsidRPr="009D479B" w:rsidRDefault="006A7CE4" w:rsidP="006A7CE4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– Договор) о нижеследующем: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расположенной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по адресам (далее также - объект (ы)):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6A7CE4" w:rsidRPr="009D479B" w:rsidRDefault="006A7CE4" w:rsidP="006A7CE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6A7CE4" w:rsidRPr="009D479B" w:rsidRDefault="006A7CE4" w:rsidP="006A7CE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6A7CE4" w:rsidRPr="009D479B" w:rsidRDefault="006A7CE4" w:rsidP="006A7CE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6A7CE4" w:rsidRPr="009D479B" w:rsidRDefault="006A7CE4" w:rsidP="006A7CE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6A7CE4" w:rsidRPr="009D479B" w:rsidRDefault="006A7CE4" w:rsidP="006A7CE4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9D479B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9D479B">
        <w:rPr>
          <w:rFonts w:eastAsia="Calibri"/>
          <w:sz w:val="28"/>
          <w:szCs w:val="28"/>
        </w:rPr>
        <w:t>ресурсоснабжающими</w:t>
      </w:r>
      <w:proofErr w:type="spellEnd"/>
      <w:r w:rsidRPr="009D479B">
        <w:rPr>
          <w:rFonts w:eastAsia="Calibri"/>
          <w:sz w:val="28"/>
          <w:szCs w:val="28"/>
        </w:rPr>
        <w:t xml:space="preserve"> организациями.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6A7CE4" w:rsidRPr="009D479B" w:rsidRDefault="006A7CE4" w:rsidP="006A7CE4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6A7CE4" w:rsidRPr="009D479B" w:rsidRDefault="006A7CE4" w:rsidP="006A7CE4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6A7CE4" w:rsidRPr="009D479B" w:rsidRDefault="006A7CE4" w:rsidP="006A7CE4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6A7CE4" w:rsidRPr="009D479B" w:rsidRDefault="006A7CE4" w:rsidP="006A7CE4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9D479B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9D479B"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товаро</w:t>
      </w:r>
      <w:proofErr w:type="spellEnd"/>
      <w:r w:rsidRPr="009D479B">
        <w:rPr>
          <w:rFonts w:eastAsia="Calibri"/>
          <w:sz w:val="28"/>
          <w:szCs w:val="28"/>
        </w:rPr>
        <w:t>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9D479B">
        <w:rPr>
          <w:rFonts w:eastAsia="Calibri"/>
          <w:sz w:val="28"/>
          <w:szCs w:val="28"/>
        </w:rPr>
        <w:t>асфальто</w:t>
      </w:r>
      <w:proofErr w:type="spellEnd"/>
      <w:r w:rsidRPr="009D479B">
        <w:rPr>
          <w:rFonts w:eastAsia="Calibri"/>
          <w:sz w:val="28"/>
          <w:szCs w:val="28"/>
        </w:rPr>
        <w:t>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6A7CE4" w:rsidRPr="009D479B" w:rsidRDefault="006A7CE4" w:rsidP="006A7CE4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6A7CE4" w:rsidRPr="009D479B" w:rsidRDefault="006A7CE4" w:rsidP="006A7CE4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 xml:space="preserve">) в эксплуатацию, акт по форме </w:t>
      </w:r>
      <w:r w:rsidRPr="009D479B"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  <w:proofErr w:type="gramEnd"/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приемочной комиссией.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6A7CE4" w:rsidRPr="009D479B" w:rsidRDefault="006A7CE4" w:rsidP="006A7CE4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 w:rsidRPr="009D479B"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</w:t>
      </w:r>
      <w:proofErr w:type="spellStart"/>
      <w:r w:rsidRPr="009D479B">
        <w:rPr>
          <w:rFonts w:eastAsia="Calibri"/>
          <w:sz w:val="28"/>
          <w:szCs w:val="28"/>
        </w:rPr>
        <w:t>ые</w:t>
      </w:r>
      <w:proofErr w:type="spellEnd"/>
      <w:r w:rsidRPr="009D479B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 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 xml:space="preserve">Досудебный порядок урегулирования споров является обязательным условием при рассмотрении возникших между Сторонами споров. Срок </w:t>
      </w:r>
      <w:r w:rsidRPr="009D479B">
        <w:rPr>
          <w:rFonts w:eastAsia="Calibri"/>
          <w:sz w:val="28"/>
          <w:szCs w:val="28"/>
        </w:rPr>
        <w:lastRenderedPageBreak/>
        <w:t>рассмотрения претензии устанавливается равным 10 дней с момента получения претензии.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1);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 (приложение № 4);</w:t>
      </w:r>
    </w:p>
    <w:p w:rsidR="006A7CE4" w:rsidRPr="009D479B" w:rsidRDefault="006A7CE4" w:rsidP="006A7CE4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6A7CE4" w:rsidRPr="009D479B" w:rsidRDefault="006A7CE4" w:rsidP="006A7CE4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Реквизиты лицевого счета многоквартирного дома (фактический адрес многоквартирного дома):__________________________________________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spellStart"/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6A7CE4" w:rsidRPr="009D479B" w:rsidRDefault="006A7CE4" w:rsidP="006A7CE4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6A7CE4" w:rsidRPr="009D479B" w:rsidRDefault="006A7CE4" w:rsidP="006A7CE4">
      <w:pPr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ind w:firstLine="567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ind w:firstLine="567"/>
        <w:rPr>
          <w:rFonts w:eastAsia="Calibri"/>
          <w:sz w:val="28"/>
          <w:szCs w:val="28"/>
        </w:rPr>
      </w:pPr>
    </w:p>
    <w:p w:rsidR="006A7CE4" w:rsidRDefault="006A7CE4" w:rsidP="006A7CE4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6A7CE4" w:rsidRPr="009D479B" w:rsidRDefault="006A7CE4" w:rsidP="006A7CE4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6A7CE4" w:rsidRPr="009D479B" w:rsidRDefault="006A7CE4" w:rsidP="006A7CE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6A7CE4" w:rsidRPr="009D479B" w:rsidRDefault="006A7CE4" w:rsidP="006A7CE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6A7CE4" w:rsidRPr="009D479B" w:rsidRDefault="006A7CE4" w:rsidP="006A7CE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6A7CE4" w:rsidRPr="009D479B" w:rsidRDefault="006A7CE4" w:rsidP="006A7CE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6A7CE4" w:rsidRPr="009D479B" w:rsidRDefault="006A7CE4" w:rsidP="006A7CE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6A7CE4" w:rsidRPr="009D479B" w:rsidRDefault="006A7CE4" w:rsidP="006A7CE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6A7CE4" w:rsidRPr="009D479B" w:rsidRDefault="006A7CE4" w:rsidP="006A7CE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территории (й)</w:t>
      </w:r>
    </w:p>
    <w:p w:rsidR="006A7CE4" w:rsidRPr="009D479B" w:rsidRDefault="006A7CE4" w:rsidP="006A7CE4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ых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9D479B">
        <w:rPr>
          <w:rFonts w:eastAsia="Calibri"/>
          <w:sz w:val="28"/>
          <w:szCs w:val="28"/>
          <w:lang w:eastAsia="ru-RU"/>
        </w:rPr>
        <w:t>ов</w:t>
      </w:r>
      <w:proofErr w:type="spellEnd"/>
      <w:r w:rsidRPr="009D479B">
        <w:rPr>
          <w:rFonts w:eastAsia="Calibri"/>
          <w:sz w:val="28"/>
          <w:szCs w:val="28"/>
          <w:lang w:eastAsia="ru-RU"/>
        </w:rPr>
        <w:t>)</w:t>
      </w:r>
    </w:p>
    <w:p w:rsidR="006A7CE4" w:rsidRPr="009D479B" w:rsidRDefault="006A7CE4" w:rsidP="006A7CE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6A7CE4" w:rsidRPr="009D479B" w:rsidRDefault="006A7CE4" w:rsidP="006A7CE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6A7CE4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6A7CE4" w:rsidRPr="009D479B" w:rsidTr="009D273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6A7CE4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6A7CE4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6A7CE4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6A7CE4" w:rsidRPr="009D479B" w:rsidTr="009D27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6A7CE4" w:rsidRPr="009D479B" w:rsidRDefault="006A7CE4" w:rsidP="006A7CE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6A7CE4" w:rsidRPr="009D479B" w:rsidRDefault="006A7CE4" w:rsidP="006A7CE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6A7CE4" w:rsidRPr="009D479B" w:rsidTr="009D273D">
        <w:trPr>
          <w:trHeight w:val="1938"/>
        </w:trPr>
        <w:tc>
          <w:tcPr>
            <w:tcW w:w="5068" w:type="dxa"/>
            <w:hideMark/>
          </w:tcPr>
          <w:p w:rsidR="006A7CE4" w:rsidRPr="009D479B" w:rsidRDefault="006A7CE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6A7CE4" w:rsidRPr="009D479B" w:rsidRDefault="006A7CE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6A7CE4" w:rsidRPr="009D479B" w:rsidRDefault="006A7CE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6A7CE4" w:rsidRPr="009D479B" w:rsidRDefault="006A7CE4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6A7CE4" w:rsidRPr="009D479B" w:rsidRDefault="006A7CE4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6A7CE4" w:rsidRPr="009D479B" w:rsidRDefault="006A7CE4" w:rsidP="009D273D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6A7CE4" w:rsidRPr="009D479B" w:rsidRDefault="006A7CE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6A7CE4" w:rsidRPr="009D479B" w:rsidRDefault="006A7CE4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6A7CE4" w:rsidRPr="009D479B" w:rsidRDefault="006A7CE4" w:rsidP="009D27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6A7CE4" w:rsidRPr="009D479B" w:rsidTr="009D273D">
        <w:tc>
          <w:tcPr>
            <w:tcW w:w="10137" w:type="dxa"/>
            <w:gridSpan w:val="2"/>
          </w:tcPr>
          <w:p w:rsidR="006A7CE4" w:rsidRPr="009D479B" w:rsidRDefault="006A7CE4" w:rsidP="009D273D">
            <w:pPr>
              <w:ind w:right="125"/>
              <w:jc w:val="both"/>
              <w:rPr>
                <w:sz w:val="28"/>
                <w:szCs w:val="28"/>
              </w:rPr>
            </w:pPr>
          </w:p>
          <w:p w:rsidR="006A7CE4" w:rsidRPr="009D479B" w:rsidRDefault="006A7CE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6A7CE4" w:rsidRPr="009D479B" w:rsidRDefault="006A7CE4" w:rsidP="009D27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6A7CE4" w:rsidRPr="009D479B" w:rsidRDefault="006A7CE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6A7CE4" w:rsidRPr="009D479B" w:rsidRDefault="006A7CE4" w:rsidP="009D27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6A7CE4" w:rsidRPr="009D479B" w:rsidRDefault="006A7CE4" w:rsidP="009D27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6A7CE4" w:rsidRDefault="006A7CE4" w:rsidP="006A7CE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6A7CE4" w:rsidRDefault="006A7CE4" w:rsidP="006A7CE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6A7CE4" w:rsidRDefault="006A7CE4" w:rsidP="006A7CE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6A7CE4" w:rsidRPr="009D479B" w:rsidRDefault="006A7CE4" w:rsidP="006A7CE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6A7CE4" w:rsidRPr="009D479B" w:rsidRDefault="006A7CE4" w:rsidP="006A7CE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9D479B">
        <w:rPr>
          <w:rFonts w:eastAsia="Calibri"/>
          <w:sz w:val="28"/>
          <w:szCs w:val="28"/>
        </w:rPr>
        <w:t>ых</w:t>
      </w:r>
      <w:proofErr w:type="spellEnd"/>
      <w:r w:rsidRPr="009D479B">
        <w:rPr>
          <w:rFonts w:eastAsia="Calibri"/>
          <w:sz w:val="28"/>
          <w:szCs w:val="28"/>
        </w:rPr>
        <w:t>) дома (</w:t>
      </w:r>
      <w:proofErr w:type="spellStart"/>
      <w:r w:rsidRPr="009D479B">
        <w:rPr>
          <w:rFonts w:eastAsia="Calibri"/>
          <w:sz w:val="28"/>
          <w:szCs w:val="28"/>
        </w:rPr>
        <w:t>ов</w:t>
      </w:r>
      <w:proofErr w:type="spellEnd"/>
      <w:r w:rsidRPr="009D47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6A7CE4" w:rsidRPr="009D479B" w:rsidRDefault="006A7CE4" w:rsidP="006A7CE4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6A7CE4" w:rsidRPr="009D479B" w:rsidRDefault="006A7CE4" w:rsidP="006A7CE4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6A7CE4" w:rsidRPr="009D479B" w:rsidRDefault="006A7CE4" w:rsidP="006A7CE4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6A7CE4" w:rsidRPr="009D479B" w:rsidRDefault="006A7CE4" w:rsidP="006A7CE4">
      <w:pPr>
        <w:ind w:right="125"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6A7CE4" w:rsidRPr="009D479B" w:rsidRDefault="006A7CE4" w:rsidP="006A7CE4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6A7CE4" w:rsidRPr="009D479B" w:rsidTr="009D273D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CE4" w:rsidRPr="009D479B" w:rsidRDefault="006A7CE4" w:rsidP="009D27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CE4" w:rsidRPr="009D479B" w:rsidRDefault="006A7CE4" w:rsidP="009D273D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CE4" w:rsidRPr="009D479B" w:rsidRDefault="006A7CE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CE4" w:rsidRPr="009D479B" w:rsidRDefault="006A7CE4" w:rsidP="009D27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6A7CE4" w:rsidRPr="009D479B" w:rsidTr="009D27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CE4" w:rsidRPr="009D479B" w:rsidRDefault="006A7CE4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CE4" w:rsidRPr="009D479B" w:rsidRDefault="006A7CE4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CE4" w:rsidRPr="009D479B" w:rsidRDefault="006A7CE4" w:rsidP="009D27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CE4" w:rsidRPr="009D479B" w:rsidRDefault="006A7CE4" w:rsidP="009D27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CE4" w:rsidRPr="009D479B" w:rsidRDefault="006A7CE4" w:rsidP="009D27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6A7CE4" w:rsidRPr="009D479B" w:rsidTr="009D273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CE4" w:rsidRPr="009D479B" w:rsidRDefault="006A7CE4" w:rsidP="009D27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6A7CE4" w:rsidRPr="009D479B" w:rsidRDefault="006A7CE4" w:rsidP="006A7CE4">
      <w:pPr>
        <w:ind w:right="125"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ind w:right="125" w:firstLine="567"/>
        <w:jc w:val="center"/>
        <w:rPr>
          <w:rFonts w:eastAsia="Calibri"/>
          <w:sz w:val="28"/>
          <w:szCs w:val="28"/>
        </w:rPr>
      </w:pPr>
    </w:p>
    <w:p w:rsidR="006A7CE4" w:rsidRPr="009D479B" w:rsidRDefault="006A7CE4" w:rsidP="006A7CE4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6A7CE4" w:rsidRPr="009D479B" w:rsidRDefault="006A7CE4" w:rsidP="006A7CE4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6A7CE4" w:rsidRPr="009D479B" w:rsidRDefault="006A7CE4" w:rsidP="006A7CE4">
      <w:pPr>
        <w:ind w:firstLine="567"/>
        <w:rPr>
          <w:rFonts w:eastAsia="Calibri"/>
          <w:sz w:val="28"/>
          <w:szCs w:val="28"/>
        </w:rPr>
      </w:pPr>
    </w:p>
    <w:p w:rsidR="006A7CE4" w:rsidRDefault="006A7CE4" w:rsidP="006A7CE4"/>
    <w:p w:rsidR="006A7CE4" w:rsidRDefault="006A7CE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 w:rsidR="00CA3792">
        <w:rPr>
          <w:sz w:val="28"/>
          <w:szCs w:val="28"/>
        </w:rPr>
        <w:t>3</w:t>
      </w:r>
      <w:bookmarkStart w:id="13" w:name="_GoBack"/>
      <w:bookmarkEnd w:id="13"/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CA3792"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C33EF"/>
    <w:rsid w:val="002F0839"/>
    <w:rsid w:val="00383965"/>
    <w:rsid w:val="003F44BE"/>
    <w:rsid w:val="004A1BCB"/>
    <w:rsid w:val="00520B16"/>
    <w:rsid w:val="005618F6"/>
    <w:rsid w:val="006A7CE4"/>
    <w:rsid w:val="006D7D70"/>
    <w:rsid w:val="00785E97"/>
    <w:rsid w:val="008D03FE"/>
    <w:rsid w:val="00972085"/>
    <w:rsid w:val="00A025F8"/>
    <w:rsid w:val="00A5064E"/>
    <w:rsid w:val="00AF495C"/>
    <w:rsid w:val="00BF6D32"/>
    <w:rsid w:val="00C00158"/>
    <w:rsid w:val="00C76D2C"/>
    <w:rsid w:val="00CA3792"/>
    <w:rsid w:val="00D846E2"/>
    <w:rsid w:val="00DA2038"/>
    <w:rsid w:val="00EF674F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6A7CE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6A7CE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D5026-17B1-486D-8400-B81EC1C0B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20</Pages>
  <Words>6221</Words>
  <Characters>35466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5</cp:revision>
  <cp:lastPrinted>2019-04-09T05:31:00Z</cp:lastPrinted>
  <dcterms:created xsi:type="dcterms:W3CDTF">2019-04-09T05:22:00Z</dcterms:created>
  <dcterms:modified xsi:type="dcterms:W3CDTF">2019-04-19T07:32:00Z</dcterms:modified>
</cp:coreProperties>
</file>